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B0F4" w14:textId="1A9BD9EA" w:rsidR="00F86590" w:rsidRPr="00F86590" w:rsidRDefault="00F86590" w:rsidP="003F37EC">
      <w:pPr>
        <w:spacing w:line="360" w:lineRule="auto"/>
        <w:ind w:firstLineChars="200" w:firstLine="420"/>
        <w:rPr>
          <w:rFonts w:eastAsiaTheme="minorHAnsi"/>
        </w:rPr>
      </w:pPr>
      <w:r w:rsidRPr="00F86590">
        <w:rPr>
          <w:rFonts w:eastAsiaTheme="minorHAnsi"/>
        </w:rPr>
        <w:t>赵刘洋</w:t>
      </w:r>
      <w:r w:rsidR="00C655E8">
        <w:rPr>
          <w:rFonts w:eastAsiaTheme="minorHAnsi" w:hint="eastAsia"/>
        </w:rPr>
        <w:t>是</w:t>
      </w:r>
      <w:r w:rsidRPr="00F86590">
        <w:rPr>
          <w:rFonts w:eastAsiaTheme="minorHAnsi"/>
        </w:rPr>
        <w:t>复旦大学马克思主义学院副教授</w:t>
      </w:r>
      <w:r w:rsidR="00C655E8">
        <w:rPr>
          <w:rFonts w:eastAsiaTheme="minorHAnsi" w:hint="eastAsia"/>
        </w:rPr>
        <w:t>、</w:t>
      </w:r>
      <w:r w:rsidRPr="00F86590">
        <w:rPr>
          <w:rFonts w:eastAsiaTheme="minorHAnsi"/>
        </w:rPr>
        <w:t>复旦大学海外中共学研究中心研究成员</w:t>
      </w:r>
      <w:r w:rsidR="00C655E8">
        <w:rPr>
          <w:rFonts w:eastAsiaTheme="minorHAnsi" w:hint="eastAsia"/>
        </w:rPr>
        <w:t>、</w:t>
      </w:r>
      <w:r w:rsidRPr="00F86590">
        <w:rPr>
          <w:rFonts w:eastAsiaTheme="minorHAnsi"/>
        </w:rPr>
        <w:t>中国人民大学法学院历史与社会高等研究所研究成员</w:t>
      </w:r>
      <w:r w:rsidR="00C655E8">
        <w:rPr>
          <w:rFonts w:eastAsiaTheme="minorHAnsi" w:hint="eastAsia"/>
        </w:rPr>
        <w:t>、</w:t>
      </w:r>
      <w:r w:rsidRPr="00F86590">
        <w:rPr>
          <w:rFonts w:eastAsiaTheme="minorHAnsi"/>
        </w:rPr>
        <w:t>复旦大学任重书院导师</w:t>
      </w:r>
      <w:r w:rsidR="00C655E8">
        <w:rPr>
          <w:rFonts w:eastAsiaTheme="minorHAnsi" w:hint="eastAsia"/>
        </w:rPr>
        <w:t>、</w:t>
      </w:r>
      <w:r w:rsidRPr="00F86590">
        <w:rPr>
          <w:rFonts w:eastAsiaTheme="minorHAnsi"/>
        </w:rPr>
        <w:t>复旦大学望道导师</w:t>
      </w:r>
      <w:r w:rsidR="00C655E8">
        <w:rPr>
          <w:rFonts w:eastAsiaTheme="minorHAnsi" w:hint="eastAsia"/>
        </w:rPr>
        <w:t>、</w:t>
      </w:r>
      <w:r w:rsidRPr="00F86590">
        <w:rPr>
          <w:rFonts w:eastAsiaTheme="minorHAnsi"/>
        </w:rPr>
        <w:t>国际学术期刊匿名审稿人，受邀审稿期刊包括：Modern China（SSCI，中国研究领域国际权威刊物）</w:t>
      </w:r>
      <w:r w:rsidR="00C655E8">
        <w:rPr>
          <w:rFonts w:eastAsiaTheme="minorHAnsi" w:hint="eastAsia"/>
        </w:rPr>
        <w:t>、《</w:t>
      </w:r>
      <w:r w:rsidRPr="00F86590">
        <w:rPr>
          <w:rFonts w:eastAsiaTheme="minorHAnsi"/>
        </w:rPr>
        <w:t>开放时代</w:t>
      </w:r>
      <w:r w:rsidR="00C655E8">
        <w:rPr>
          <w:rFonts w:eastAsiaTheme="minorHAnsi" w:hint="eastAsia"/>
        </w:rPr>
        <w:t>》、《</w:t>
      </w:r>
      <w:r w:rsidRPr="00F86590">
        <w:rPr>
          <w:rFonts w:eastAsiaTheme="minorHAnsi"/>
        </w:rPr>
        <w:t>史学月刊</w:t>
      </w:r>
      <w:r w:rsidR="00C655E8">
        <w:rPr>
          <w:rFonts w:eastAsiaTheme="minorHAnsi" w:hint="eastAsia"/>
        </w:rPr>
        <w:t>》。</w:t>
      </w:r>
      <w:r w:rsidRPr="00F86590">
        <w:rPr>
          <w:rFonts w:eastAsiaTheme="minorHAnsi"/>
        </w:rPr>
        <w:t>学术研究方向</w:t>
      </w:r>
      <w:r w:rsidR="00367D8E">
        <w:rPr>
          <w:rFonts w:eastAsiaTheme="minorHAnsi" w:hint="eastAsia"/>
        </w:rPr>
        <w:t>为</w:t>
      </w:r>
      <w:r w:rsidRPr="00F86590">
        <w:rPr>
          <w:rFonts w:eastAsiaTheme="minorHAnsi"/>
        </w:rPr>
        <w:t>中国法律史</w:t>
      </w:r>
      <w:r w:rsidR="00C655E8">
        <w:rPr>
          <w:rFonts w:eastAsiaTheme="minorHAnsi" w:hint="eastAsia"/>
        </w:rPr>
        <w:t>、</w:t>
      </w:r>
      <w:r w:rsidRPr="00F86590">
        <w:rPr>
          <w:rFonts w:eastAsiaTheme="minorHAnsi"/>
        </w:rPr>
        <w:t>国家治理与法治</w:t>
      </w:r>
      <w:r w:rsidR="00C655E8">
        <w:rPr>
          <w:rFonts w:eastAsiaTheme="minorHAnsi" w:hint="eastAsia"/>
        </w:rPr>
        <w:t>、</w:t>
      </w:r>
      <w:r w:rsidRPr="00F86590">
        <w:rPr>
          <w:rFonts w:eastAsiaTheme="minorHAnsi"/>
        </w:rPr>
        <w:t>现代化理论</w:t>
      </w:r>
      <w:r w:rsidR="00C655E8">
        <w:rPr>
          <w:rFonts w:eastAsiaTheme="minorHAnsi" w:hint="eastAsia"/>
        </w:rPr>
        <w:t>和</w:t>
      </w:r>
      <w:r w:rsidRPr="00F86590">
        <w:rPr>
          <w:rFonts w:eastAsiaTheme="minorHAnsi"/>
        </w:rPr>
        <w:t>中国政治经济学</w:t>
      </w:r>
      <w:r w:rsidR="00C655E8">
        <w:rPr>
          <w:rFonts w:eastAsiaTheme="minorHAnsi" w:hint="eastAsia"/>
        </w:rPr>
        <w:t>。</w:t>
      </w:r>
      <w:r w:rsidRPr="00F86590">
        <w:rPr>
          <w:rFonts w:eastAsiaTheme="minorHAnsi"/>
        </w:rPr>
        <w:t>主持的重要科研项目</w:t>
      </w:r>
      <w:r w:rsidR="00C655E8">
        <w:rPr>
          <w:rFonts w:eastAsiaTheme="minorHAnsi" w:hint="eastAsia"/>
        </w:rPr>
        <w:t>有</w:t>
      </w:r>
      <w:r w:rsidRPr="00F86590">
        <w:rPr>
          <w:rFonts w:eastAsiaTheme="minorHAnsi"/>
        </w:rPr>
        <w:t>国家社科基金项目</w:t>
      </w:r>
      <w:r w:rsidR="00C655E8">
        <w:rPr>
          <w:rFonts w:eastAsiaTheme="minorHAnsi" w:hint="eastAsia"/>
        </w:rPr>
        <w:t>、</w:t>
      </w:r>
      <w:r w:rsidRPr="00F86590">
        <w:rPr>
          <w:rFonts w:eastAsiaTheme="minorHAnsi"/>
        </w:rPr>
        <w:t>上海市哲学社会科学规划项目</w:t>
      </w:r>
      <w:r w:rsidR="00C655E8">
        <w:rPr>
          <w:rFonts w:eastAsiaTheme="minorHAnsi" w:hint="eastAsia"/>
        </w:rPr>
        <w:t>和</w:t>
      </w:r>
      <w:r w:rsidRPr="00F86590">
        <w:rPr>
          <w:rFonts w:eastAsiaTheme="minorHAnsi"/>
        </w:rPr>
        <w:t>复旦大学校级科研项目</w:t>
      </w:r>
      <w:r w:rsidR="00C655E8">
        <w:rPr>
          <w:rFonts w:eastAsiaTheme="minorHAnsi" w:hint="eastAsia"/>
        </w:rPr>
        <w:t>，</w:t>
      </w:r>
      <w:r w:rsidRPr="00F86590">
        <w:rPr>
          <w:rFonts w:eastAsiaTheme="minorHAnsi" w:hint="eastAsia"/>
        </w:rPr>
        <w:t>项目涉及</w:t>
      </w:r>
      <w:r w:rsidRPr="00F86590">
        <w:rPr>
          <w:rFonts w:eastAsiaTheme="minorHAnsi"/>
        </w:rPr>
        <w:t>法律史、国家能力建设、中国现代化路径等方向，具有重要的理论与实践意义</w:t>
      </w:r>
      <w:r w:rsidR="00C655E8">
        <w:rPr>
          <w:rFonts w:eastAsiaTheme="minorHAnsi" w:hint="eastAsia"/>
        </w:rPr>
        <w:t>，其</w:t>
      </w:r>
      <w:r w:rsidRPr="00F86590">
        <w:rPr>
          <w:rFonts w:eastAsiaTheme="minorHAnsi"/>
        </w:rPr>
        <w:t>专著《妇女、家庭与法律实践：清代以来的法律社会史》入选三联生活周刊</w:t>
      </w:r>
      <w:proofErr w:type="gramStart"/>
      <w:r w:rsidRPr="00F86590">
        <w:rPr>
          <w:rFonts w:eastAsiaTheme="minorHAnsi"/>
        </w:rPr>
        <w:t>行读图书</w:t>
      </w:r>
      <w:proofErr w:type="gramEnd"/>
      <w:r w:rsidRPr="00F86590">
        <w:rPr>
          <w:rFonts w:eastAsiaTheme="minorHAnsi"/>
        </w:rPr>
        <w:t>奖好书</w:t>
      </w:r>
      <w:r w:rsidR="00C655E8">
        <w:rPr>
          <w:rFonts w:eastAsiaTheme="minorHAnsi" w:hint="eastAsia"/>
        </w:rPr>
        <w:t>，</w:t>
      </w:r>
      <w:r w:rsidR="00C655E8" w:rsidRPr="00F86590">
        <w:rPr>
          <w:rFonts w:eastAsiaTheme="minorHAnsi"/>
        </w:rPr>
        <w:t>得到国际AHCI期刊专门书评的关注</w:t>
      </w:r>
      <w:r w:rsidR="001E512E">
        <w:rPr>
          <w:rFonts w:eastAsiaTheme="minorHAnsi" w:hint="eastAsia"/>
        </w:rPr>
        <w:t>，其</w:t>
      </w:r>
      <w:r w:rsidRPr="00F86590">
        <w:rPr>
          <w:rFonts w:eastAsiaTheme="minorHAnsi"/>
        </w:rPr>
        <w:t>学术论文</w:t>
      </w:r>
      <w:r w:rsidR="00C655E8">
        <w:rPr>
          <w:rFonts w:eastAsiaTheme="minorHAnsi" w:hint="eastAsia"/>
        </w:rPr>
        <w:t>多次</w:t>
      </w:r>
      <w:r w:rsidRPr="00F86590">
        <w:rPr>
          <w:rFonts w:eastAsiaTheme="minorHAnsi"/>
        </w:rPr>
        <w:t>获《新华文摘》、《人大复印资料》转载，表明研究成果在学界的广泛认可。</w:t>
      </w:r>
    </w:p>
    <w:p w14:paraId="7C4AAE6A" w14:textId="1802A429" w:rsidR="00F86590" w:rsidRPr="00F86590" w:rsidRDefault="00F86590" w:rsidP="001E512E">
      <w:pPr>
        <w:spacing w:line="360" w:lineRule="auto"/>
        <w:rPr>
          <w:rFonts w:eastAsiaTheme="minorHAnsi"/>
        </w:rPr>
      </w:pPr>
      <w:r w:rsidRPr="00F86590">
        <w:rPr>
          <w:rFonts w:eastAsiaTheme="minorHAnsi"/>
        </w:rPr>
        <w:t xml:space="preserve"> </w:t>
      </w:r>
      <w:r w:rsidR="00C655E8">
        <w:rPr>
          <w:rFonts w:eastAsiaTheme="minorHAnsi"/>
        </w:rPr>
        <w:t xml:space="preserve">   </w:t>
      </w:r>
      <w:r w:rsidRPr="00F86590">
        <w:rPr>
          <w:rFonts w:eastAsiaTheme="minorHAnsi" w:hint="eastAsia"/>
        </w:rPr>
        <w:t>赵刘洋副教授的研究围绕</w:t>
      </w:r>
      <w:r w:rsidRPr="00F86590">
        <w:rPr>
          <w:rFonts w:eastAsiaTheme="minorHAnsi"/>
        </w:rPr>
        <w:t>法律史、国家能力建设、政治经济学、现代化理论展开</w:t>
      </w:r>
      <w:r w:rsidR="00367D8E">
        <w:rPr>
          <w:rFonts w:eastAsiaTheme="minorHAnsi" w:hint="eastAsia"/>
        </w:rPr>
        <w:t>，</w:t>
      </w:r>
      <w:r w:rsidRPr="00F86590">
        <w:rPr>
          <w:rFonts w:eastAsiaTheme="minorHAnsi"/>
        </w:rPr>
        <w:t>体现在</w:t>
      </w:r>
      <w:r w:rsidR="001E512E">
        <w:rPr>
          <w:rFonts w:eastAsiaTheme="minorHAnsi" w:hint="eastAsia"/>
        </w:rPr>
        <w:t>：</w:t>
      </w:r>
      <w:r w:rsidR="00367D8E">
        <w:rPr>
          <w:rFonts w:eastAsiaTheme="minorHAnsi" w:hint="eastAsia"/>
        </w:rPr>
        <w:t>一是</w:t>
      </w:r>
      <w:r w:rsidRPr="00F86590">
        <w:rPr>
          <w:rFonts w:eastAsiaTheme="minorHAnsi"/>
        </w:rPr>
        <w:t>法律史与国家治理</w:t>
      </w:r>
      <w:r w:rsidR="004974F0">
        <w:rPr>
          <w:rFonts w:eastAsiaTheme="minorHAnsi" w:hint="eastAsia"/>
        </w:rPr>
        <w:t>。</w:t>
      </w:r>
      <w:r w:rsidRPr="00F86590">
        <w:rPr>
          <w:rFonts w:eastAsiaTheme="minorHAnsi"/>
        </w:rPr>
        <w:t>代表性成果</w:t>
      </w:r>
      <w:r w:rsidR="004974F0">
        <w:rPr>
          <w:rFonts w:eastAsiaTheme="minorHAnsi" w:hint="eastAsia"/>
        </w:rPr>
        <w:t>有专著</w:t>
      </w:r>
      <w:r w:rsidRPr="00F86590">
        <w:rPr>
          <w:rFonts w:eastAsiaTheme="minorHAnsi"/>
        </w:rPr>
        <w:t>《妇女、家庭与法律实践》</w:t>
      </w:r>
      <w:r w:rsidR="004974F0">
        <w:rPr>
          <w:rFonts w:eastAsiaTheme="minorHAnsi" w:hint="eastAsia"/>
        </w:rPr>
        <w:t>（广西师范大学出版社，2</w:t>
      </w:r>
      <w:r w:rsidR="004974F0">
        <w:rPr>
          <w:rFonts w:eastAsiaTheme="minorHAnsi"/>
        </w:rPr>
        <w:t>021</w:t>
      </w:r>
      <w:r w:rsidR="004974F0">
        <w:rPr>
          <w:rFonts w:eastAsiaTheme="minorHAnsi" w:hint="eastAsia"/>
        </w:rPr>
        <w:t>年），</w:t>
      </w:r>
      <w:r w:rsidR="004974F0" w:rsidRPr="004974F0">
        <w:rPr>
          <w:rFonts w:eastAsiaTheme="minorHAnsi" w:hint="eastAsia"/>
        </w:rPr>
        <w:t>《中国法学理论研究的自主性构建：以近代中国法律传统研究的知识取径为中心》（</w:t>
      </w:r>
      <w:r w:rsidR="001E512E">
        <w:rPr>
          <w:rFonts w:eastAsiaTheme="minorHAnsi" w:hint="eastAsia"/>
        </w:rPr>
        <w:t>2</w:t>
      </w:r>
      <w:r w:rsidR="001E512E">
        <w:rPr>
          <w:rFonts w:eastAsiaTheme="minorHAnsi"/>
        </w:rPr>
        <w:t>017</w:t>
      </w:r>
      <w:r w:rsidR="001E512E">
        <w:rPr>
          <w:rFonts w:eastAsiaTheme="minorHAnsi" w:hint="eastAsia"/>
        </w:rPr>
        <w:t>年</w:t>
      </w:r>
      <w:r w:rsidR="004974F0" w:rsidRPr="004974F0">
        <w:rPr>
          <w:rFonts w:eastAsiaTheme="minorHAnsi"/>
        </w:rPr>
        <w:t>）</w:t>
      </w:r>
      <w:r w:rsidR="001E512E">
        <w:rPr>
          <w:rFonts w:eastAsiaTheme="minorHAnsi" w:hint="eastAsia"/>
        </w:rPr>
        <w:t>、</w:t>
      </w:r>
      <w:r w:rsidR="004974F0" w:rsidRPr="004974F0">
        <w:rPr>
          <w:rFonts w:eastAsiaTheme="minorHAnsi" w:hint="eastAsia"/>
        </w:rPr>
        <w:t>《西方学术视野中的帝制中国法律文化图景》（《</w:t>
      </w:r>
      <w:r w:rsidR="001E512E">
        <w:rPr>
          <w:rFonts w:eastAsiaTheme="minorHAnsi" w:hint="eastAsia"/>
        </w:rPr>
        <w:t>史学</w:t>
      </w:r>
      <w:r w:rsidR="004974F0" w:rsidRPr="004974F0">
        <w:rPr>
          <w:rFonts w:eastAsiaTheme="minorHAnsi" w:hint="eastAsia"/>
        </w:rPr>
        <w:t>月刊》</w:t>
      </w:r>
      <w:r w:rsidR="001E512E">
        <w:rPr>
          <w:rFonts w:eastAsiaTheme="minorHAnsi" w:hint="eastAsia"/>
        </w:rPr>
        <w:t>，</w:t>
      </w:r>
      <w:r w:rsidR="004974F0" w:rsidRPr="004974F0">
        <w:rPr>
          <w:rFonts w:eastAsiaTheme="minorHAnsi"/>
        </w:rPr>
        <w:t>2017年</w:t>
      </w:r>
      <w:r w:rsidR="001E512E">
        <w:rPr>
          <w:rFonts w:eastAsiaTheme="minorHAnsi" w:hint="eastAsia"/>
        </w:rPr>
        <w:t>）、</w:t>
      </w:r>
      <w:r w:rsidR="004974F0" w:rsidRPr="004974F0">
        <w:rPr>
          <w:rFonts w:eastAsiaTheme="minorHAnsi" w:hint="eastAsia"/>
        </w:rPr>
        <w:t>《国家能力与现代化：以近代国家能力构建路径为中心》（《东南学术》，</w:t>
      </w:r>
      <w:r w:rsidR="004974F0" w:rsidRPr="004974F0">
        <w:rPr>
          <w:rFonts w:eastAsiaTheme="minorHAnsi"/>
        </w:rPr>
        <w:t>2023年）</w:t>
      </w:r>
      <w:r w:rsidR="001E512E">
        <w:rPr>
          <w:rFonts w:eastAsiaTheme="minorHAnsi" w:hint="eastAsia"/>
        </w:rPr>
        <w:t>、</w:t>
      </w:r>
      <w:r w:rsidR="001E512E" w:rsidRPr="001E512E">
        <w:rPr>
          <w:rFonts w:eastAsiaTheme="minorHAnsi" w:hint="eastAsia"/>
        </w:rPr>
        <w:t>《构建现代国家认同：清季民初梁启超“新史学”理念的现实旨归》</w:t>
      </w:r>
      <w:r w:rsidR="001E512E">
        <w:rPr>
          <w:rFonts w:eastAsiaTheme="minorHAnsi" w:hint="eastAsia"/>
        </w:rPr>
        <w:t>（</w:t>
      </w:r>
      <w:r w:rsidR="001E512E" w:rsidRPr="001E512E">
        <w:rPr>
          <w:rFonts w:eastAsiaTheme="minorHAnsi"/>
        </w:rPr>
        <w:t>2025年</w:t>
      </w:r>
      <w:r w:rsidR="001E512E">
        <w:rPr>
          <w:rFonts w:eastAsiaTheme="minorHAnsi" w:hint="eastAsia"/>
        </w:rPr>
        <w:t>）</w:t>
      </w:r>
      <w:r w:rsidR="001E512E">
        <w:rPr>
          <w:rFonts w:eastAsiaTheme="minorHAnsi" w:hint="eastAsia"/>
        </w:rPr>
        <w:t>，这些论文</w:t>
      </w:r>
      <w:r w:rsidR="004974F0" w:rsidRPr="004974F0">
        <w:rPr>
          <w:rFonts w:eastAsiaTheme="minorHAnsi" w:hint="eastAsia"/>
        </w:rPr>
        <w:t>探讨国家能力</w:t>
      </w:r>
      <w:r w:rsidR="001E512E">
        <w:rPr>
          <w:rFonts w:eastAsiaTheme="minorHAnsi" w:hint="eastAsia"/>
        </w:rPr>
        <w:t>和国家认同</w:t>
      </w:r>
      <w:r w:rsidR="004974F0" w:rsidRPr="004974F0">
        <w:rPr>
          <w:rFonts w:eastAsiaTheme="minorHAnsi" w:hint="eastAsia"/>
        </w:rPr>
        <w:t>在中国现代化进程中的作用，特别关注法律体系与治理模式。</w:t>
      </w:r>
      <w:r w:rsidR="00C655E8">
        <w:rPr>
          <w:rFonts w:eastAsiaTheme="minorHAnsi" w:hint="eastAsia"/>
        </w:rPr>
        <w:t>二是</w:t>
      </w:r>
      <w:r w:rsidRPr="00F86590">
        <w:rPr>
          <w:rFonts w:eastAsiaTheme="minorHAnsi"/>
        </w:rPr>
        <w:t>政治经济学与</w:t>
      </w:r>
      <w:r w:rsidR="001E512E">
        <w:rPr>
          <w:rFonts w:eastAsiaTheme="minorHAnsi" w:hint="eastAsia"/>
        </w:rPr>
        <w:t>中国式</w:t>
      </w:r>
      <w:r w:rsidRPr="00F86590">
        <w:rPr>
          <w:rFonts w:eastAsiaTheme="minorHAnsi"/>
        </w:rPr>
        <w:t>现代化路径</w:t>
      </w:r>
      <w:r w:rsidR="00C655E8">
        <w:rPr>
          <w:rFonts w:eastAsiaTheme="minorHAnsi" w:hint="eastAsia"/>
        </w:rPr>
        <w:t>。</w:t>
      </w:r>
      <w:r w:rsidRPr="00F86590">
        <w:rPr>
          <w:rFonts w:eastAsiaTheme="minorHAnsi"/>
        </w:rPr>
        <w:t>探讨中国式现代化的理论构建，强调政治经济学自主性。代表性成果</w:t>
      </w:r>
      <w:r w:rsidR="001E512E">
        <w:rPr>
          <w:rFonts w:eastAsiaTheme="minorHAnsi" w:hint="eastAsia"/>
        </w:rPr>
        <w:t>有</w:t>
      </w:r>
      <w:r w:rsidR="001E512E" w:rsidRPr="001E512E">
        <w:rPr>
          <w:rFonts w:eastAsiaTheme="minorHAnsi" w:hint="eastAsia"/>
        </w:rPr>
        <w:t>《中国式现代化的实践逻辑：现代化理论史的视角》（</w:t>
      </w:r>
      <w:r w:rsidR="001E512E">
        <w:rPr>
          <w:rFonts w:eastAsiaTheme="minorHAnsi" w:hint="eastAsia"/>
        </w:rPr>
        <w:t>2</w:t>
      </w:r>
      <w:r w:rsidR="001E512E">
        <w:rPr>
          <w:rFonts w:eastAsiaTheme="minorHAnsi"/>
        </w:rPr>
        <w:t>023</w:t>
      </w:r>
      <w:r w:rsidR="001E512E">
        <w:rPr>
          <w:rFonts w:eastAsiaTheme="minorHAnsi" w:hint="eastAsia"/>
        </w:rPr>
        <w:t>年</w:t>
      </w:r>
      <w:r w:rsidR="001E512E" w:rsidRPr="001E512E">
        <w:rPr>
          <w:rFonts w:eastAsiaTheme="minorHAnsi"/>
        </w:rPr>
        <w:t>）</w:t>
      </w:r>
      <w:r w:rsidR="001E512E">
        <w:rPr>
          <w:rFonts w:eastAsiaTheme="minorHAnsi" w:hint="eastAsia"/>
        </w:rPr>
        <w:t>、</w:t>
      </w:r>
      <w:r w:rsidR="001E512E" w:rsidRPr="001E512E">
        <w:rPr>
          <w:rFonts w:eastAsiaTheme="minorHAnsi" w:hint="eastAsia"/>
        </w:rPr>
        <w:t>《经验与理论：以海外学者近代中国经济研究的学术论争为中心》（《学术界》，</w:t>
      </w:r>
      <w:r w:rsidR="001E512E" w:rsidRPr="001E512E">
        <w:rPr>
          <w:rFonts w:eastAsiaTheme="minorHAnsi"/>
        </w:rPr>
        <w:t>2023年）</w:t>
      </w:r>
      <w:r w:rsidR="001E512E">
        <w:rPr>
          <w:rFonts w:eastAsiaTheme="minorHAnsi" w:hint="eastAsia"/>
        </w:rPr>
        <w:t>，</w:t>
      </w:r>
      <w:r w:rsidR="001E512E" w:rsidRPr="001E512E">
        <w:rPr>
          <w:rFonts w:eastAsiaTheme="minorHAnsi" w:hint="eastAsia"/>
        </w:rPr>
        <w:t>评析海外学者关于中国经济发展道路的不同理论流派，并提出中国学派的自主性构建。</w:t>
      </w:r>
      <w:r w:rsidR="00C655E8">
        <w:rPr>
          <w:rFonts w:eastAsiaTheme="minorHAnsi" w:hint="eastAsia"/>
        </w:rPr>
        <w:t>四是</w:t>
      </w:r>
      <w:r w:rsidRPr="00F86590">
        <w:rPr>
          <w:rFonts w:eastAsiaTheme="minorHAnsi"/>
        </w:rPr>
        <w:t>法律制度与社会变迁</w:t>
      </w:r>
      <w:r w:rsidR="001E512E">
        <w:rPr>
          <w:rFonts w:eastAsiaTheme="minorHAnsi" w:hint="eastAsia"/>
        </w:rPr>
        <w:t>，</w:t>
      </w:r>
      <w:r w:rsidRPr="00F86590">
        <w:rPr>
          <w:rFonts w:eastAsiaTheme="minorHAnsi"/>
        </w:rPr>
        <w:t>研究中国法律体系如何调整，以适应社会经济改革。代表性成果</w:t>
      </w:r>
      <w:r w:rsidR="001E512E" w:rsidRPr="001E512E">
        <w:rPr>
          <w:rFonts w:eastAsiaTheme="minorHAnsi"/>
        </w:rPr>
        <w:t xml:space="preserve"> “China's ‘Economic Miracle’ and the Universal Modernization”(Modern China, 2022, Vol.48, No.1, pp.53-72)</w:t>
      </w:r>
      <w:r w:rsidR="001E512E">
        <w:rPr>
          <w:rFonts w:eastAsiaTheme="minorHAnsi" w:hint="eastAsia"/>
        </w:rPr>
        <w:t>，这篇论文研</w:t>
      </w:r>
      <w:r w:rsidR="001E512E" w:rsidRPr="001E512E">
        <w:rPr>
          <w:rFonts w:eastAsiaTheme="minorHAnsi" w:hint="eastAsia"/>
        </w:rPr>
        <w:t>究中国经济奇迹的历史背景，探讨其在全球现代化理论中的位置。</w:t>
      </w:r>
      <w:r w:rsidRPr="00F86590">
        <w:rPr>
          <w:rFonts w:eastAsiaTheme="minorHAnsi"/>
        </w:rPr>
        <w:t>。</w:t>
      </w:r>
    </w:p>
    <w:p w14:paraId="3B6DDF5F" w14:textId="4A561F8F" w:rsidR="003846DE" w:rsidRPr="00F86590" w:rsidRDefault="00F86590" w:rsidP="00C655E8">
      <w:pPr>
        <w:spacing w:line="360" w:lineRule="auto"/>
        <w:ind w:firstLineChars="200" w:firstLine="420"/>
        <w:rPr>
          <w:rFonts w:eastAsiaTheme="minorHAnsi"/>
        </w:rPr>
      </w:pPr>
      <w:r w:rsidRPr="00F86590">
        <w:rPr>
          <w:rFonts w:eastAsiaTheme="minorHAnsi" w:hint="eastAsia"/>
        </w:rPr>
        <w:t>赵刘洋副教授的研究对于</w:t>
      </w:r>
      <w:r w:rsidRPr="00F86590">
        <w:rPr>
          <w:rFonts w:eastAsiaTheme="minorHAnsi"/>
        </w:rPr>
        <w:t>历史政治学、法律史、政治经济学、现代化理论具有重要贡献，</w:t>
      </w:r>
      <w:r w:rsidRPr="00F86590">
        <w:rPr>
          <w:rFonts w:eastAsiaTheme="minorHAnsi" w:hint="eastAsia"/>
        </w:rPr>
        <w:t>他的研究为</w:t>
      </w:r>
      <w:r w:rsidRPr="00F86590">
        <w:rPr>
          <w:rFonts w:eastAsiaTheme="minorHAnsi"/>
        </w:rPr>
        <w:t>理解中国法律传统、国家能力建设、现代化路径及政治经济学自主性提供了独特的理论视角和实证支持，</w:t>
      </w:r>
      <w:r w:rsidR="001E512E">
        <w:rPr>
          <w:rFonts w:eastAsiaTheme="minorHAnsi" w:hint="eastAsia"/>
        </w:rPr>
        <w:t>对“</w:t>
      </w:r>
      <w:r w:rsidRPr="00F86590">
        <w:rPr>
          <w:rFonts w:eastAsiaTheme="minorHAnsi"/>
        </w:rPr>
        <w:t>历史政治学</w:t>
      </w:r>
      <w:r w:rsidR="001E512E">
        <w:rPr>
          <w:rFonts w:eastAsiaTheme="minorHAnsi" w:hint="eastAsia"/>
        </w:rPr>
        <w:t>创新研究团队“即将展开的三个研究项目</w:t>
      </w:r>
      <w:r w:rsidRPr="00F86590">
        <w:rPr>
          <w:rFonts w:eastAsiaTheme="minorHAnsi"/>
        </w:rPr>
        <w:t>研究</w:t>
      </w:r>
      <w:r w:rsidR="001E512E">
        <w:rPr>
          <w:rFonts w:eastAsiaTheme="minorHAnsi" w:hint="eastAsia"/>
        </w:rPr>
        <w:t>都能够起到理论的支撑作用。</w:t>
      </w:r>
    </w:p>
    <w:sectPr w:rsidR="003846DE" w:rsidRPr="00F8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DE"/>
    <w:rsid w:val="000D680C"/>
    <w:rsid w:val="001E512E"/>
    <w:rsid w:val="00367D8E"/>
    <w:rsid w:val="003846DE"/>
    <w:rsid w:val="003F37EC"/>
    <w:rsid w:val="004974F0"/>
    <w:rsid w:val="00832C07"/>
    <w:rsid w:val="008B3168"/>
    <w:rsid w:val="00954755"/>
    <w:rsid w:val="00A15C81"/>
    <w:rsid w:val="00C655E8"/>
    <w:rsid w:val="00D20DD0"/>
    <w:rsid w:val="00F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159B"/>
  <w15:chartTrackingRefBased/>
  <w15:docId w15:val="{DA346D73-4EF6-4114-B6E3-BA7D886E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563</Words>
  <Characters>570</Characters>
  <Application>Microsoft Office Word</Application>
  <DocSecurity>0</DocSecurity>
  <Lines>15</Lines>
  <Paragraphs>3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jing2 bao</dc:creator>
  <cp:keywords/>
  <dc:description/>
  <cp:lastModifiedBy>jing2 bao</cp:lastModifiedBy>
  <cp:revision>6</cp:revision>
  <dcterms:created xsi:type="dcterms:W3CDTF">2025-03-03T06:55:00Z</dcterms:created>
  <dcterms:modified xsi:type="dcterms:W3CDTF">2025-03-04T12:17:00Z</dcterms:modified>
</cp:coreProperties>
</file>